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C12" w:rsidRDefault="000F2AB9" w:rsidP="000F2AB9">
      <w:pPr>
        <w:spacing w:after="0"/>
      </w:pPr>
      <w:r>
        <w:t>201</w:t>
      </w:r>
      <w:r w:rsidR="00B66C47">
        <w:t>8</w:t>
      </w:r>
      <w:r>
        <w:t xml:space="preserve"> HSTW Summer Conference: </w:t>
      </w:r>
      <w:r w:rsidR="00B66C47">
        <w:t>Orlando</w:t>
      </w:r>
    </w:p>
    <w:p w:rsidR="000F2AB9" w:rsidRDefault="000F2AB9">
      <w:r w:rsidRPr="000F2AB9">
        <w:t>Spreading the MDC Message</w:t>
      </w:r>
    </w:p>
    <w:p w:rsidR="000F2AB9" w:rsidRPr="000F2AB9" w:rsidRDefault="000F2AB9" w:rsidP="000F2AB9">
      <w:pPr>
        <w:spacing w:after="0"/>
      </w:pPr>
      <w:r w:rsidRPr="000F2AB9">
        <w:t xml:space="preserve">Kate Golden, Math Teacher, </w:t>
      </w:r>
      <w:r w:rsidR="00A14E95">
        <w:t>Cuyahoga Valley Career Center</w:t>
      </w:r>
    </w:p>
    <w:p w:rsidR="000F2AB9" w:rsidRDefault="00CB7C68" w:rsidP="000F2AB9">
      <w:pPr>
        <w:spacing w:after="0"/>
        <w:rPr>
          <w:rStyle w:val="Hyperlink"/>
        </w:rPr>
      </w:pPr>
      <w:hyperlink r:id="rId5" w:history="1">
        <w:r w:rsidRPr="008B7EFF">
          <w:rPr>
            <w:rStyle w:val="Hyperlink"/>
          </w:rPr>
          <w:t>KathrynMGolden@gmail.com</w:t>
        </w:r>
      </w:hyperlink>
      <w:r>
        <w:tab/>
      </w:r>
      <w:bookmarkStart w:id="0" w:name="_GoBack"/>
      <w:bookmarkEnd w:id="0"/>
    </w:p>
    <w:p w:rsidR="00B66C47" w:rsidRDefault="00B66C47" w:rsidP="000F2AB9">
      <w:pPr>
        <w:spacing w:after="0"/>
        <w:rPr>
          <w:rStyle w:val="Hyperlink"/>
        </w:rPr>
      </w:pPr>
    </w:p>
    <w:p w:rsidR="00B66C47" w:rsidRPr="00E07647" w:rsidRDefault="00B66C47" w:rsidP="00B66C47">
      <w:pPr>
        <w:spacing w:after="0"/>
      </w:pPr>
      <w:r w:rsidRPr="00E07647">
        <w:t xml:space="preserve">Lauren </w:t>
      </w:r>
      <w:proofErr w:type="spellStart"/>
      <w:r w:rsidRPr="00E07647">
        <w:t>Visnick</w:t>
      </w:r>
      <w:proofErr w:type="spellEnd"/>
      <w:r w:rsidRPr="00E07647">
        <w:t>, Math Teacher, Cuyahoga Valley Career Center</w:t>
      </w:r>
    </w:p>
    <w:p w:rsidR="00B66C47" w:rsidRDefault="00B66C47" w:rsidP="000F2AB9">
      <w:pPr>
        <w:spacing w:after="0"/>
        <w:rPr>
          <w:u w:val="single"/>
        </w:rPr>
      </w:pPr>
      <w:hyperlink r:id="rId6" w:history="1">
        <w:r w:rsidRPr="00B66C47">
          <w:rPr>
            <w:rStyle w:val="Hyperlink"/>
          </w:rPr>
          <w:t>Lvisnick@cvccworks.edu</w:t>
        </w:r>
      </w:hyperlink>
    </w:p>
    <w:p w:rsidR="004F08C1" w:rsidRDefault="004F08C1" w:rsidP="000F2AB9">
      <w:pPr>
        <w:spacing w:after="0"/>
        <w:rPr>
          <w:u w:val="single"/>
        </w:rPr>
      </w:pPr>
    </w:p>
    <w:p w:rsidR="000F2AB9" w:rsidRPr="00A14E95" w:rsidRDefault="00A14E95" w:rsidP="000F2AB9">
      <w:pPr>
        <w:spacing w:after="0"/>
        <w:rPr>
          <w:i/>
        </w:rPr>
      </w:pPr>
      <w:r w:rsidRPr="00A14E95">
        <w:rPr>
          <w:i/>
        </w:rPr>
        <w:t>Credit given to former co-presenter</w:t>
      </w:r>
      <w:r w:rsidR="00B66C47">
        <w:rPr>
          <w:i/>
        </w:rPr>
        <w:t xml:space="preserve">, </w:t>
      </w:r>
      <w:r w:rsidR="000F2AB9" w:rsidRPr="00A14E95">
        <w:rPr>
          <w:i/>
        </w:rPr>
        <w:t>Scott Graham, High School Math Teacher</w:t>
      </w:r>
      <w:proofErr w:type="gramStart"/>
      <w:r w:rsidR="00B66C47">
        <w:rPr>
          <w:i/>
        </w:rPr>
        <w:t xml:space="preserve">,  </w:t>
      </w:r>
      <w:proofErr w:type="gramEnd"/>
      <w:r w:rsidR="00CB7C68">
        <w:fldChar w:fldCharType="begin"/>
      </w:r>
      <w:r w:rsidR="00CB7C68">
        <w:instrText xml:space="preserve"> HYPERLINK "mailto:bhsmathguy@gmail.com" </w:instrText>
      </w:r>
      <w:r w:rsidR="00CB7C68">
        <w:fldChar w:fldCharType="separate"/>
      </w:r>
      <w:r w:rsidR="000F2AB9" w:rsidRPr="00A14E95">
        <w:rPr>
          <w:rStyle w:val="Hyperlink"/>
          <w:i/>
        </w:rPr>
        <w:t>bhsmathguy@gmail.com</w:t>
      </w:r>
      <w:r w:rsidR="00CB7C68">
        <w:rPr>
          <w:rStyle w:val="Hyperlink"/>
          <w:i/>
        </w:rPr>
        <w:fldChar w:fldCharType="end"/>
      </w:r>
    </w:p>
    <w:p w:rsidR="000F2AB9" w:rsidRDefault="000F2AB9" w:rsidP="000F2AB9">
      <w:pPr>
        <w:spacing w:after="0"/>
      </w:pPr>
    </w:p>
    <w:p w:rsidR="00A14E95" w:rsidRDefault="000F2AB9" w:rsidP="00A14E95">
      <w:r>
        <w:t xml:space="preserve">Website for Presentation and Other Resources:  </w:t>
      </w:r>
      <w:hyperlink r:id="rId7" w:history="1">
        <w:r w:rsidR="00A14E95" w:rsidRPr="00A14E95">
          <w:rPr>
            <w:rStyle w:val="Hyperlink"/>
          </w:rPr>
          <w:t>http://thegoldenclassroom.weebly.com/</w:t>
        </w:r>
      </w:hyperlink>
      <w:r w:rsidR="00A14E95">
        <w:t xml:space="preserve"> </w:t>
      </w:r>
    </w:p>
    <w:p w:rsidR="000F2AB9" w:rsidRDefault="000F2AB9" w:rsidP="00A14E95">
      <w:r w:rsidRPr="000F2AB9">
        <w:t>Questions we are looking to answer</w:t>
      </w:r>
    </w:p>
    <w:p w:rsidR="006F302F" w:rsidRPr="000F2AB9" w:rsidRDefault="00195A9E" w:rsidP="000F2AB9">
      <w:pPr>
        <w:numPr>
          <w:ilvl w:val="0"/>
          <w:numId w:val="1"/>
        </w:numPr>
        <w:spacing w:after="0"/>
      </w:pPr>
      <w:r w:rsidRPr="000F2AB9">
        <w:t>What is MDC?</w:t>
      </w:r>
    </w:p>
    <w:p w:rsidR="006F302F" w:rsidRPr="000F2AB9" w:rsidRDefault="00195A9E" w:rsidP="000F2AB9">
      <w:pPr>
        <w:numPr>
          <w:ilvl w:val="0"/>
          <w:numId w:val="1"/>
        </w:numPr>
        <w:spacing w:after="0"/>
      </w:pPr>
      <w:r w:rsidRPr="000F2AB9">
        <w:t>How can MDC help with math instruction?</w:t>
      </w:r>
    </w:p>
    <w:p w:rsidR="006F302F" w:rsidRPr="000F2AB9" w:rsidRDefault="00195A9E" w:rsidP="000F2AB9">
      <w:pPr>
        <w:numPr>
          <w:ilvl w:val="0"/>
          <w:numId w:val="1"/>
        </w:numPr>
        <w:spacing w:after="0"/>
      </w:pPr>
      <w:r w:rsidRPr="000F2AB9">
        <w:t>How do we get people to buy into MDC?</w:t>
      </w:r>
    </w:p>
    <w:p w:rsidR="006F302F" w:rsidRPr="000F2AB9" w:rsidRDefault="00195A9E" w:rsidP="000F2AB9">
      <w:pPr>
        <w:numPr>
          <w:ilvl w:val="0"/>
          <w:numId w:val="1"/>
        </w:numPr>
        <w:spacing w:after="0"/>
      </w:pPr>
      <w:r w:rsidRPr="000F2AB9">
        <w:t>How can I train others in MDC?</w:t>
      </w:r>
    </w:p>
    <w:p w:rsidR="006F302F" w:rsidRPr="000F2AB9" w:rsidRDefault="00195A9E" w:rsidP="000F2AB9">
      <w:pPr>
        <w:numPr>
          <w:ilvl w:val="0"/>
          <w:numId w:val="1"/>
        </w:numPr>
        <w:spacing w:after="0"/>
      </w:pPr>
      <w:r w:rsidRPr="000F2AB9">
        <w:t>How can I help teachers after we train them in MDC?</w:t>
      </w:r>
    </w:p>
    <w:p w:rsidR="000F2AB9" w:rsidRDefault="000F2AB9" w:rsidP="000F2AB9">
      <w:pPr>
        <w:spacing w:after="0"/>
      </w:pPr>
    </w:p>
    <w:p w:rsidR="000F2AB9" w:rsidRDefault="000F2AB9" w:rsidP="000F2AB9">
      <w:pPr>
        <w:pStyle w:val="ListParagraph"/>
        <w:numPr>
          <w:ilvl w:val="0"/>
          <w:numId w:val="2"/>
        </w:numPr>
        <w:spacing w:after="0"/>
        <w:ind w:left="360"/>
      </w:pPr>
      <w:r w:rsidRPr="000F2AB9">
        <w:t>What is MDC?</w:t>
      </w:r>
    </w:p>
    <w:p w:rsidR="000F2AB9" w:rsidRDefault="000F2AB9" w:rsidP="000F2AB9">
      <w:pPr>
        <w:spacing w:after="0"/>
      </w:pPr>
    </w:p>
    <w:p w:rsidR="000F2AB9" w:rsidRDefault="000F2AB9" w:rsidP="000F2AB9">
      <w:pPr>
        <w:spacing w:after="0"/>
      </w:pPr>
    </w:p>
    <w:p w:rsidR="000F2AB9" w:rsidRDefault="000F2AB9" w:rsidP="000F2AB9">
      <w:pPr>
        <w:spacing w:after="0"/>
      </w:pPr>
    </w:p>
    <w:p w:rsidR="000F2AB9" w:rsidRDefault="000F2AB9" w:rsidP="000F2AB9">
      <w:pPr>
        <w:spacing w:after="0"/>
      </w:pPr>
    </w:p>
    <w:p w:rsidR="000F2AB9" w:rsidRDefault="000F2AB9" w:rsidP="000F2AB9">
      <w:pPr>
        <w:spacing w:after="0"/>
      </w:pPr>
    </w:p>
    <w:p w:rsidR="000F2AB9" w:rsidRDefault="000F2AB9" w:rsidP="000F2AB9">
      <w:pPr>
        <w:spacing w:after="0"/>
      </w:pPr>
    </w:p>
    <w:p w:rsidR="000F2AB9" w:rsidRDefault="000F2AB9" w:rsidP="000F2AB9">
      <w:pPr>
        <w:spacing w:after="0"/>
        <w:jc w:val="center"/>
      </w:pPr>
    </w:p>
    <w:p w:rsidR="000F2AB9" w:rsidRDefault="000F2AB9" w:rsidP="000F2AB9">
      <w:pPr>
        <w:numPr>
          <w:ilvl w:val="0"/>
          <w:numId w:val="2"/>
        </w:numPr>
        <w:spacing w:after="0"/>
        <w:ind w:left="360"/>
      </w:pPr>
      <w:r w:rsidRPr="000F2AB9">
        <w:t>How can MDC help with math instruction?</w:t>
      </w:r>
    </w:p>
    <w:p w:rsidR="000F2AB9" w:rsidRDefault="000F2AB9" w:rsidP="000F2AB9">
      <w:pPr>
        <w:spacing w:after="0"/>
      </w:pPr>
    </w:p>
    <w:p w:rsidR="000F2AB9" w:rsidRDefault="000F2AB9" w:rsidP="000F2AB9">
      <w:pPr>
        <w:spacing w:after="0"/>
      </w:pPr>
    </w:p>
    <w:p w:rsidR="000F2AB9" w:rsidRDefault="000F2AB9" w:rsidP="000F2AB9">
      <w:pPr>
        <w:spacing w:after="0"/>
      </w:pPr>
    </w:p>
    <w:p w:rsidR="000F2AB9" w:rsidRDefault="000F2AB9" w:rsidP="000F2AB9">
      <w:pPr>
        <w:spacing w:after="0"/>
      </w:pPr>
    </w:p>
    <w:p w:rsidR="000F2AB9" w:rsidRDefault="000F2AB9" w:rsidP="000F2AB9">
      <w:pPr>
        <w:spacing w:after="0"/>
      </w:pPr>
    </w:p>
    <w:p w:rsidR="000F2AB9" w:rsidRPr="000F2AB9" w:rsidRDefault="000F2AB9" w:rsidP="000F2AB9">
      <w:pPr>
        <w:spacing w:after="0"/>
      </w:pPr>
    </w:p>
    <w:p w:rsidR="000F2AB9" w:rsidRDefault="000F2AB9" w:rsidP="000F2AB9">
      <w:pPr>
        <w:numPr>
          <w:ilvl w:val="0"/>
          <w:numId w:val="2"/>
        </w:numPr>
        <w:spacing w:after="0"/>
        <w:ind w:left="360"/>
      </w:pPr>
      <w:r w:rsidRPr="000F2AB9">
        <w:t>How do we get people to buy into MDC?</w:t>
      </w:r>
    </w:p>
    <w:p w:rsidR="000F2AB9" w:rsidRDefault="000F2AB9" w:rsidP="000F2AB9">
      <w:pPr>
        <w:spacing w:after="0"/>
      </w:pPr>
    </w:p>
    <w:p w:rsidR="006F302F" w:rsidRPr="000F2AB9" w:rsidRDefault="00195A9E" w:rsidP="000F2AB9">
      <w:pPr>
        <w:numPr>
          <w:ilvl w:val="0"/>
          <w:numId w:val="4"/>
        </w:numPr>
        <w:spacing w:after="0"/>
      </w:pPr>
      <w:r w:rsidRPr="000F2AB9">
        <w:t>Have teachers actually complete a MDC lesson.</w:t>
      </w:r>
    </w:p>
    <w:p w:rsidR="006F302F" w:rsidRPr="000F2AB9" w:rsidRDefault="00195A9E" w:rsidP="000F2AB9">
      <w:pPr>
        <w:numPr>
          <w:ilvl w:val="0"/>
          <w:numId w:val="4"/>
        </w:numPr>
        <w:spacing w:after="0"/>
      </w:pPr>
      <w:r w:rsidRPr="000F2AB9">
        <w:t>Show how it relates to formative assessment teachers are already doing in class.</w:t>
      </w:r>
    </w:p>
    <w:p w:rsidR="006F302F" w:rsidRPr="000F2AB9" w:rsidRDefault="00195A9E" w:rsidP="000F2AB9">
      <w:pPr>
        <w:numPr>
          <w:ilvl w:val="0"/>
          <w:numId w:val="4"/>
        </w:numPr>
        <w:spacing w:after="0"/>
      </w:pPr>
      <w:r w:rsidRPr="000F2AB9">
        <w:t>Show how MDC can prepare students for Next Generation Assessments</w:t>
      </w:r>
    </w:p>
    <w:p w:rsidR="006F302F" w:rsidRPr="000F2AB9" w:rsidRDefault="00195A9E" w:rsidP="000F2AB9">
      <w:pPr>
        <w:numPr>
          <w:ilvl w:val="0"/>
          <w:numId w:val="4"/>
        </w:numPr>
        <w:spacing w:after="0"/>
      </w:pPr>
      <w:r w:rsidRPr="000F2AB9">
        <w:t>Show how MDC can help with teacher evaluation</w:t>
      </w:r>
    </w:p>
    <w:p w:rsidR="006F302F" w:rsidRPr="000F2AB9" w:rsidRDefault="00195A9E" w:rsidP="000F2AB9">
      <w:pPr>
        <w:numPr>
          <w:ilvl w:val="0"/>
          <w:numId w:val="4"/>
        </w:numPr>
        <w:spacing w:after="0"/>
      </w:pPr>
      <w:r w:rsidRPr="000F2AB9">
        <w:t>Show videos that express thoughts of teachers and students.</w:t>
      </w:r>
    </w:p>
    <w:p w:rsidR="006F302F" w:rsidRPr="000F2AB9" w:rsidRDefault="00195A9E" w:rsidP="000F2AB9">
      <w:pPr>
        <w:numPr>
          <w:ilvl w:val="0"/>
          <w:numId w:val="4"/>
        </w:numPr>
        <w:spacing w:after="0"/>
      </w:pPr>
      <w:r w:rsidRPr="000F2AB9">
        <w:t xml:space="preserve">Provide support to teacher that are starting MDC.  </w:t>
      </w:r>
    </w:p>
    <w:p w:rsidR="000F2AB9" w:rsidRDefault="00CB7C68" w:rsidP="000F2AB9">
      <w:pPr>
        <w:numPr>
          <w:ilvl w:val="0"/>
          <w:numId w:val="2"/>
        </w:numPr>
        <w:spacing w:after="0"/>
        <w:ind w:left="360"/>
      </w:pPr>
      <w:r>
        <w:pict>
          <v:rect id="Content Placeholder 4" o:spid="_x0000_s1026" style="position:absolute;left:0;text-align:left;margin-left:54pt;margin-top:8.85pt;width:255.75pt;height:101.25pt;z-index:25165926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" filled="f" stroked="f">
            <v:path arrowok="t"/>
            <o:lock v:ext="edit" grouping="t"/>
            <v:textbox>
              <w:txbxContent>
                <w:p w:rsidR="000F2AB9" w:rsidRPr="000F2AB9" w:rsidRDefault="000F2AB9" w:rsidP="000F2AB9">
                  <w:pPr>
                    <w:pStyle w:val="NormalWeb"/>
                    <w:spacing w:before="200" w:beforeAutospacing="0" w:after="0" w:afterAutospacing="0" w:line="216" w:lineRule="auto"/>
                    <w:jc w:val="center"/>
                    <w:rPr>
                      <w:sz w:val="22"/>
                      <w:szCs w:val="22"/>
                    </w:rPr>
                  </w:pPr>
                  <w:r w:rsidRPr="000F2AB9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Day 1</w:t>
                  </w:r>
                </w:p>
                <w:p w:rsidR="000F2AB9" w:rsidRPr="000F2AB9" w:rsidRDefault="000F2AB9" w:rsidP="000F2AB9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16" w:lineRule="auto"/>
                    <w:rPr>
                      <w:rFonts w:eastAsia="Times New Roman"/>
                    </w:rPr>
                  </w:pPr>
                  <w:r w:rsidRPr="000F2AB9">
                    <w:rPr>
                      <w:rFonts w:hAnsi="Calibri"/>
                      <w:color w:val="000000" w:themeColor="text1"/>
                      <w:kern w:val="24"/>
                    </w:rPr>
                    <w:t>Review of Formative Assessment</w:t>
                  </w:r>
                </w:p>
                <w:p w:rsidR="000F2AB9" w:rsidRPr="000F2AB9" w:rsidRDefault="000F2AB9" w:rsidP="000F2AB9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16" w:lineRule="auto"/>
                    <w:rPr>
                      <w:rFonts w:eastAsia="Times New Roman"/>
                    </w:rPr>
                  </w:pPr>
                  <w:r w:rsidRPr="000F2AB9">
                    <w:rPr>
                      <w:rFonts w:hAnsi="Calibri"/>
                      <w:color w:val="000000" w:themeColor="text1"/>
                      <w:kern w:val="24"/>
                    </w:rPr>
                    <w:t>What is MDC?</w:t>
                  </w:r>
                </w:p>
                <w:p w:rsidR="000F2AB9" w:rsidRPr="000F2AB9" w:rsidRDefault="000F2AB9" w:rsidP="000F2AB9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16" w:lineRule="auto"/>
                    <w:rPr>
                      <w:rFonts w:eastAsia="Times New Roman"/>
                    </w:rPr>
                  </w:pPr>
                  <w:r w:rsidRPr="000F2AB9">
                    <w:rPr>
                      <w:rFonts w:hAnsi="Calibri"/>
                      <w:color w:val="000000" w:themeColor="text1"/>
                      <w:kern w:val="24"/>
                    </w:rPr>
                    <w:t>Complete Concept Development as a large group</w:t>
                  </w:r>
                </w:p>
                <w:p w:rsidR="000F2AB9" w:rsidRPr="000F2AB9" w:rsidRDefault="000F2AB9" w:rsidP="000F2AB9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16" w:lineRule="auto"/>
                    <w:rPr>
                      <w:rFonts w:eastAsia="Times New Roman"/>
                    </w:rPr>
                  </w:pPr>
                  <w:r w:rsidRPr="000F2AB9">
                    <w:rPr>
                      <w:rFonts w:hAnsi="Calibri"/>
                      <w:color w:val="000000" w:themeColor="text1"/>
                      <w:kern w:val="24"/>
                    </w:rPr>
                    <w:t>Go through MDC Resources for lesson</w:t>
                  </w:r>
                </w:p>
                <w:p w:rsidR="000F2AB9" w:rsidRPr="000F2AB9" w:rsidRDefault="000F2AB9" w:rsidP="000F2AB9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16" w:lineRule="auto"/>
                    <w:rPr>
                      <w:rFonts w:eastAsia="Times New Roman"/>
                    </w:rPr>
                  </w:pPr>
                  <w:r w:rsidRPr="000F2AB9">
                    <w:rPr>
                      <w:rFonts w:hAnsi="Calibri"/>
                      <w:color w:val="000000" w:themeColor="text1"/>
                      <w:kern w:val="24"/>
                    </w:rPr>
                    <w:t>Complete Concept Development in Grade Level Groups.  Thinking like a student.</w:t>
                  </w:r>
                </w:p>
              </w:txbxContent>
            </v:textbox>
            <w10:wrap anchorx="page"/>
          </v:rect>
        </w:pict>
      </w:r>
      <w:r w:rsidR="000F2AB9" w:rsidRPr="000F2AB9">
        <w:t>How can I train others in MDC?</w:t>
      </w:r>
    </w:p>
    <w:p w:rsidR="000F2AB9" w:rsidRDefault="00CB7C68" w:rsidP="000F2AB9">
      <w:pPr>
        <w:spacing w:after="0"/>
      </w:pPr>
      <w:r>
        <w:pict>
          <v:rect id="Content Placeholder 5" o:spid="_x0000_s1027" style="position:absolute;margin-left:246.75pt;margin-top:5.9pt;width:253.5pt;height:131.2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" filled="f" stroked="f">
            <v:path arrowok="t"/>
            <o:lock v:ext="edit" grouping="t"/>
            <v:textbox>
              <w:txbxContent>
                <w:p w:rsidR="000F2AB9" w:rsidRPr="000F2AB9" w:rsidRDefault="000F2AB9" w:rsidP="000F2AB9">
                  <w:pPr>
                    <w:pStyle w:val="ListParagraph"/>
                    <w:spacing w:after="0" w:line="216" w:lineRule="auto"/>
                    <w:jc w:val="center"/>
                    <w:rPr>
                      <w:rFonts w:eastAsia="Times New Roman"/>
                    </w:rPr>
                  </w:pPr>
                  <w:r w:rsidRPr="000F2AB9">
                    <w:rPr>
                      <w:rFonts w:hAnsi="Calibri"/>
                      <w:color w:val="000000" w:themeColor="text1"/>
                      <w:kern w:val="24"/>
                    </w:rPr>
                    <w:t>Day 2</w:t>
                  </w:r>
                </w:p>
                <w:p w:rsidR="000F2AB9" w:rsidRPr="000F2AB9" w:rsidRDefault="000F2AB9" w:rsidP="000F2AB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16" w:lineRule="auto"/>
                    <w:rPr>
                      <w:rFonts w:eastAsia="Times New Roman"/>
                    </w:rPr>
                  </w:pPr>
                  <w:r w:rsidRPr="000F2AB9">
                    <w:rPr>
                      <w:rFonts w:hAnsi="Calibri"/>
                      <w:color w:val="000000" w:themeColor="text1"/>
                      <w:kern w:val="24"/>
                    </w:rPr>
                    <w:t>Review Formative Assessment</w:t>
                  </w:r>
                </w:p>
                <w:p w:rsidR="000F2AB9" w:rsidRPr="000F2AB9" w:rsidRDefault="000F2AB9" w:rsidP="000F2AB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16" w:lineRule="auto"/>
                    <w:rPr>
                      <w:rFonts w:eastAsia="Times New Roman"/>
                    </w:rPr>
                  </w:pPr>
                  <w:r w:rsidRPr="000F2AB9">
                    <w:rPr>
                      <w:rFonts w:hAnsi="Calibri"/>
                      <w:color w:val="000000" w:themeColor="text1"/>
                      <w:kern w:val="24"/>
                    </w:rPr>
                    <w:t>Review Format of Concept Development Lesson</w:t>
                  </w:r>
                </w:p>
                <w:p w:rsidR="000F2AB9" w:rsidRPr="000F2AB9" w:rsidRDefault="000F2AB9" w:rsidP="000F2AB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16" w:lineRule="auto"/>
                    <w:rPr>
                      <w:rFonts w:eastAsia="Times New Roman"/>
                    </w:rPr>
                  </w:pPr>
                  <w:r w:rsidRPr="000F2AB9">
                    <w:rPr>
                      <w:rFonts w:hAnsi="Calibri"/>
                      <w:color w:val="000000" w:themeColor="text1"/>
                      <w:kern w:val="24"/>
                    </w:rPr>
                    <w:t>Complete Problem Solving Lesson</w:t>
                  </w:r>
                </w:p>
                <w:p w:rsidR="000F2AB9" w:rsidRPr="00195A9E" w:rsidRDefault="000F2AB9" w:rsidP="000F2AB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16" w:lineRule="auto"/>
                    <w:rPr>
                      <w:rFonts w:eastAsia="Times New Roman"/>
                    </w:rPr>
                  </w:pPr>
                  <w:r w:rsidRPr="000F2AB9">
                    <w:rPr>
                      <w:rFonts w:hAnsi="Calibri"/>
                      <w:color w:val="000000" w:themeColor="text1"/>
                      <w:kern w:val="24"/>
                    </w:rPr>
                    <w:t>Identifying student misconceptions and identify feedback that moves learning forward</w:t>
                  </w:r>
                </w:p>
                <w:p w:rsidR="006F302F" w:rsidRPr="00195A9E" w:rsidRDefault="00195A9E" w:rsidP="00195A9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eastAsia="Times New Roman"/>
                    </w:rPr>
                  </w:pPr>
                  <w:r w:rsidRPr="00195A9E">
                    <w:rPr>
                      <w:rFonts w:eastAsia="Times New Roman"/>
                    </w:rPr>
                    <w:t>Identify and plan a lesson to implement before</w:t>
                  </w:r>
                </w:p>
                <w:p w:rsidR="00195A9E" w:rsidRPr="000F2AB9" w:rsidRDefault="00195A9E" w:rsidP="000F2AB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16" w:lineRule="auto"/>
                    <w:rPr>
                      <w:rFonts w:eastAsia="Times New Roman"/>
                    </w:rPr>
                  </w:pPr>
                </w:p>
                <w:p w:rsidR="000F2AB9" w:rsidRPr="000F2AB9" w:rsidRDefault="000F2AB9" w:rsidP="000F2AB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16" w:lineRule="auto"/>
                    <w:rPr>
                      <w:rFonts w:eastAsia="Times New Roman"/>
                    </w:rPr>
                  </w:pPr>
                  <w:r w:rsidRPr="000F2AB9">
                    <w:rPr>
                      <w:rFonts w:hAnsi="Calibri"/>
                      <w:color w:val="000000" w:themeColor="text1"/>
                      <w:kern w:val="24"/>
                    </w:rPr>
                    <w:t>Identify and plan a lesson to implement before</w:t>
                  </w:r>
                </w:p>
              </w:txbxContent>
            </v:textbox>
            <w10:wrap anchorx="margin"/>
          </v:rect>
        </w:pict>
      </w:r>
    </w:p>
    <w:p w:rsidR="000F2AB9" w:rsidRDefault="000F2AB9" w:rsidP="000F2AB9">
      <w:pPr>
        <w:spacing w:after="0"/>
      </w:pPr>
    </w:p>
    <w:p w:rsidR="000F2AB9" w:rsidRDefault="000F2AB9" w:rsidP="000F2AB9">
      <w:pPr>
        <w:spacing w:after="0"/>
      </w:pPr>
    </w:p>
    <w:p w:rsidR="000F2AB9" w:rsidRDefault="000F2AB9" w:rsidP="000F2AB9">
      <w:pPr>
        <w:spacing w:after="0"/>
      </w:pPr>
    </w:p>
    <w:p w:rsidR="000F2AB9" w:rsidRDefault="000F2AB9" w:rsidP="000F2AB9">
      <w:pPr>
        <w:spacing w:after="0"/>
      </w:pPr>
    </w:p>
    <w:p w:rsidR="000F2AB9" w:rsidRDefault="000F2AB9" w:rsidP="000F2AB9">
      <w:pPr>
        <w:spacing w:after="0"/>
      </w:pPr>
    </w:p>
    <w:p w:rsidR="00195A9E" w:rsidRDefault="00195A9E" w:rsidP="000F2AB9">
      <w:pPr>
        <w:spacing w:after="0"/>
      </w:pPr>
    </w:p>
    <w:p w:rsidR="00195A9E" w:rsidRDefault="00195A9E" w:rsidP="000F2AB9">
      <w:pPr>
        <w:spacing w:after="0"/>
      </w:pPr>
    </w:p>
    <w:p w:rsidR="00195A9E" w:rsidRDefault="00195A9E" w:rsidP="000F2AB9">
      <w:pPr>
        <w:spacing w:after="0"/>
      </w:pPr>
    </w:p>
    <w:p w:rsidR="000F2AB9" w:rsidRDefault="000F2AB9" w:rsidP="000F2AB9">
      <w:pPr>
        <w:spacing w:after="0"/>
      </w:pPr>
      <w:r>
        <w:t>Day 1 Notes:</w:t>
      </w:r>
    </w:p>
    <w:p w:rsidR="000F2AB9" w:rsidRDefault="000F2AB9" w:rsidP="000F2AB9">
      <w:pPr>
        <w:spacing w:after="0"/>
      </w:pPr>
    </w:p>
    <w:p w:rsidR="00195A9E" w:rsidRPr="00195A9E" w:rsidRDefault="00195A9E" w:rsidP="00195A9E">
      <w:pPr>
        <w:spacing w:after="0" w:line="216" w:lineRule="auto"/>
        <w:rPr>
          <w:rFonts w:eastAsia="Times New Roman"/>
        </w:rPr>
      </w:pPr>
      <w:r w:rsidRPr="00195A9E">
        <w:rPr>
          <w:rFonts w:hAnsi="Calibri"/>
          <w:color w:val="000000" w:themeColor="text1"/>
          <w:kern w:val="24"/>
        </w:rPr>
        <w:t>Review of Formative Assessment</w:t>
      </w:r>
    </w:p>
    <w:p w:rsidR="000F2AB9" w:rsidRDefault="000F2AB9" w:rsidP="000F2AB9">
      <w:pPr>
        <w:spacing w:after="0"/>
      </w:pPr>
    </w:p>
    <w:p w:rsidR="000F2AB9" w:rsidRDefault="000F2AB9" w:rsidP="000F2AB9">
      <w:pPr>
        <w:spacing w:after="0"/>
      </w:pPr>
    </w:p>
    <w:p w:rsidR="00195A9E" w:rsidRDefault="00195A9E" w:rsidP="000F2AB9">
      <w:pPr>
        <w:spacing w:after="0"/>
      </w:pPr>
    </w:p>
    <w:p w:rsidR="00195A9E" w:rsidRDefault="00195A9E" w:rsidP="000F2AB9">
      <w:pPr>
        <w:spacing w:after="0"/>
      </w:pPr>
    </w:p>
    <w:p w:rsidR="00195A9E" w:rsidRDefault="00195A9E" w:rsidP="000F2AB9">
      <w:pPr>
        <w:spacing w:after="0"/>
      </w:pPr>
    </w:p>
    <w:p w:rsidR="00195A9E" w:rsidRDefault="00195A9E" w:rsidP="000F2AB9">
      <w:pPr>
        <w:spacing w:after="0"/>
      </w:pPr>
    </w:p>
    <w:p w:rsidR="00195A9E" w:rsidRDefault="00195A9E" w:rsidP="000F2AB9">
      <w:pPr>
        <w:spacing w:after="0"/>
      </w:pPr>
    </w:p>
    <w:p w:rsidR="00195A9E" w:rsidRDefault="00195A9E" w:rsidP="000F2AB9">
      <w:pPr>
        <w:spacing w:after="0"/>
      </w:pPr>
    </w:p>
    <w:p w:rsidR="00195A9E" w:rsidRPr="00195A9E" w:rsidRDefault="00195A9E" w:rsidP="00195A9E">
      <w:pPr>
        <w:spacing w:after="0" w:line="216" w:lineRule="auto"/>
        <w:rPr>
          <w:rFonts w:eastAsia="Times New Roman"/>
        </w:rPr>
      </w:pPr>
      <w:r w:rsidRPr="00195A9E">
        <w:rPr>
          <w:rFonts w:hAnsi="Calibri"/>
          <w:color w:val="000000" w:themeColor="text1"/>
          <w:kern w:val="24"/>
        </w:rPr>
        <w:t>What is MDC?</w:t>
      </w:r>
    </w:p>
    <w:p w:rsidR="00195A9E" w:rsidRDefault="00195A9E" w:rsidP="000F2AB9">
      <w:pPr>
        <w:spacing w:after="0"/>
      </w:pPr>
    </w:p>
    <w:p w:rsidR="00195A9E" w:rsidRDefault="00195A9E" w:rsidP="000F2AB9">
      <w:pPr>
        <w:spacing w:after="0"/>
      </w:pPr>
    </w:p>
    <w:p w:rsidR="00195A9E" w:rsidRDefault="00195A9E" w:rsidP="000F2AB9">
      <w:pPr>
        <w:spacing w:after="0"/>
      </w:pPr>
    </w:p>
    <w:p w:rsidR="00195A9E" w:rsidRDefault="00195A9E" w:rsidP="000F2AB9">
      <w:pPr>
        <w:spacing w:after="0"/>
      </w:pPr>
    </w:p>
    <w:p w:rsidR="00195A9E" w:rsidRDefault="00195A9E" w:rsidP="000F2AB9">
      <w:pPr>
        <w:spacing w:after="0"/>
      </w:pPr>
    </w:p>
    <w:p w:rsidR="00195A9E" w:rsidRDefault="00195A9E" w:rsidP="000F2AB9">
      <w:pPr>
        <w:spacing w:after="0"/>
      </w:pPr>
    </w:p>
    <w:p w:rsidR="00195A9E" w:rsidRDefault="00195A9E" w:rsidP="000F2AB9">
      <w:pPr>
        <w:spacing w:after="0"/>
      </w:pPr>
    </w:p>
    <w:p w:rsidR="00195A9E" w:rsidRDefault="00195A9E" w:rsidP="000F2AB9">
      <w:pPr>
        <w:spacing w:after="0"/>
      </w:pPr>
    </w:p>
    <w:p w:rsidR="00195A9E" w:rsidRPr="00195A9E" w:rsidRDefault="00195A9E" w:rsidP="00195A9E">
      <w:pPr>
        <w:spacing w:after="0" w:line="216" w:lineRule="auto"/>
        <w:rPr>
          <w:rFonts w:eastAsia="Times New Roman"/>
        </w:rPr>
      </w:pPr>
      <w:r w:rsidRPr="00195A9E">
        <w:rPr>
          <w:rFonts w:hAnsi="Calibri"/>
          <w:color w:val="000000" w:themeColor="text1"/>
          <w:kern w:val="24"/>
        </w:rPr>
        <w:t>Complete Concept Development as a large group</w:t>
      </w:r>
    </w:p>
    <w:p w:rsidR="000F2AB9" w:rsidRDefault="000F2AB9" w:rsidP="000F2AB9">
      <w:pPr>
        <w:spacing w:after="0"/>
      </w:pPr>
    </w:p>
    <w:p w:rsidR="000F2AB9" w:rsidRDefault="000F2AB9" w:rsidP="000F2AB9">
      <w:pPr>
        <w:spacing w:after="0"/>
      </w:pPr>
    </w:p>
    <w:p w:rsidR="000F2AB9" w:rsidRDefault="000F2AB9" w:rsidP="000F2AB9">
      <w:pPr>
        <w:spacing w:after="0"/>
      </w:pPr>
    </w:p>
    <w:p w:rsidR="00195A9E" w:rsidRDefault="00195A9E" w:rsidP="000F2AB9">
      <w:pPr>
        <w:spacing w:after="0"/>
      </w:pPr>
    </w:p>
    <w:p w:rsidR="00195A9E" w:rsidRDefault="00195A9E" w:rsidP="000F2AB9">
      <w:pPr>
        <w:spacing w:after="0"/>
      </w:pPr>
    </w:p>
    <w:p w:rsidR="00195A9E" w:rsidRDefault="00195A9E" w:rsidP="000F2AB9">
      <w:pPr>
        <w:spacing w:after="0"/>
      </w:pPr>
    </w:p>
    <w:p w:rsidR="000F2AB9" w:rsidRDefault="000F2AB9" w:rsidP="000F2AB9">
      <w:pPr>
        <w:spacing w:after="0"/>
      </w:pPr>
    </w:p>
    <w:p w:rsidR="000F2AB9" w:rsidRDefault="000F2AB9" w:rsidP="000F2AB9">
      <w:pPr>
        <w:spacing w:after="0"/>
      </w:pPr>
    </w:p>
    <w:p w:rsidR="000F2AB9" w:rsidRDefault="000F2AB9" w:rsidP="000F2AB9">
      <w:pPr>
        <w:spacing w:after="0"/>
      </w:pPr>
    </w:p>
    <w:p w:rsidR="000F2AB9" w:rsidRDefault="000F2AB9" w:rsidP="000F2AB9">
      <w:pPr>
        <w:spacing w:after="0"/>
      </w:pPr>
    </w:p>
    <w:p w:rsidR="000F2AB9" w:rsidRDefault="000F2AB9" w:rsidP="000F2AB9">
      <w:pPr>
        <w:spacing w:after="0"/>
      </w:pPr>
    </w:p>
    <w:p w:rsidR="00195A9E" w:rsidRPr="00195A9E" w:rsidRDefault="00195A9E" w:rsidP="00195A9E">
      <w:pPr>
        <w:spacing w:after="0" w:line="216" w:lineRule="auto"/>
        <w:rPr>
          <w:rFonts w:eastAsia="Times New Roman"/>
        </w:rPr>
      </w:pPr>
      <w:r w:rsidRPr="00195A9E">
        <w:rPr>
          <w:rFonts w:hAnsi="Calibri"/>
          <w:color w:val="000000" w:themeColor="text1"/>
          <w:kern w:val="24"/>
        </w:rPr>
        <w:t>Go through MDC Resources for lesson</w:t>
      </w:r>
    </w:p>
    <w:p w:rsidR="000F2AB9" w:rsidRDefault="000F2AB9" w:rsidP="000F2AB9">
      <w:pPr>
        <w:spacing w:after="0"/>
      </w:pPr>
    </w:p>
    <w:p w:rsidR="000F2AB9" w:rsidRDefault="000F2AB9" w:rsidP="000F2AB9">
      <w:pPr>
        <w:spacing w:after="0"/>
      </w:pPr>
    </w:p>
    <w:p w:rsidR="000F2AB9" w:rsidRDefault="000F2AB9" w:rsidP="000F2AB9">
      <w:pPr>
        <w:spacing w:after="0"/>
      </w:pPr>
    </w:p>
    <w:p w:rsidR="000F2AB9" w:rsidRDefault="000F2AB9" w:rsidP="000F2AB9">
      <w:pPr>
        <w:spacing w:after="0"/>
      </w:pPr>
    </w:p>
    <w:p w:rsidR="00195A9E" w:rsidRDefault="00195A9E" w:rsidP="000F2AB9">
      <w:pPr>
        <w:spacing w:after="0"/>
      </w:pPr>
    </w:p>
    <w:p w:rsidR="00195A9E" w:rsidRDefault="00195A9E" w:rsidP="000F2AB9">
      <w:pPr>
        <w:spacing w:after="0"/>
      </w:pPr>
    </w:p>
    <w:p w:rsidR="00195A9E" w:rsidRDefault="00195A9E" w:rsidP="000F2AB9">
      <w:pPr>
        <w:spacing w:after="0"/>
      </w:pPr>
    </w:p>
    <w:p w:rsidR="00195A9E" w:rsidRDefault="00195A9E" w:rsidP="000F2AB9">
      <w:pPr>
        <w:spacing w:after="0"/>
      </w:pPr>
    </w:p>
    <w:p w:rsidR="00195A9E" w:rsidRDefault="00195A9E" w:rsidP="000F2AB9">
      <w:pPr>
        <w:spacing w:after="0"/>
      </w:pPr>
    </w:p>
    <w:p w:rsidR="00195A9E" w:rsidRDefault="00195A9E" w:rsidP="000F2AB9">
      <w:pPr>
        <w:spacing w:after="0"/>
      </w:pPr>
    </w:p>
    <w:p w:rsidR="00195A9E" w:rsidRDefault="00195A9E" w:rsidP="000F2AB9">
      <w:pPr>
        <w:spacing w:after="0"/>
      </w:pPr>
      <w:r w:rsidRPr="000F2AB9">
        <w:rPr>
          <w:rFonts w:hAnsi="Calibri"/>
          <w:color w:val="000000" w:themeColor="text1"/>
          <w:kern w:val="24"/>
        </w:rPr>
        <w:t>Complete Concept Development in Grade</w:t>
      </w:r>
    </w:p>
    <w:p w:rsidR="000F2AB9" w:rsidRDefault="000F2AB9" w:rsidP="000F2AB9">
      <w:pPr>
        <w:spacing w:after="0"/>
      </w:pPr>
    </w:p>
    <w:p w:rsidR="000F2AB9" w:rsidRDefault="000F2AB9" w:rsidP="000F2AB9">
      <w:pPr>
        <w:spacing w:after="0"/>
      </w:pPr>
    </w:p>
    <w:p w:rsidR="000F2AB9" w:rsidRDefault="000F2AB9" w:rsidP="000F2AB9">
      <w:pPr>
        <w:spacing w:after="0"/>
      </w:pPr>
    </w:p>
    <w:p w:rsidR="000F2AB9" w:rsidRDefault="000F2AB9" w:rsidP="000F2AB9">
      <w:pPr>
        <w:spacing w:after="0"/>
      </w:pPr>
    </w:p>
    <w:p w:rsidR="000F2AB9" w:rsidRDefault="000F2AB9" w:rsidP="000F2AB9">
      <w:pPr>
        <w:spacing w:after="0"/>
      </w:pPr>
    </w:p>
    <w:p w:rsidR="000F2AB9" w:rsidRDefault="000F2AB9" w:rsidP="000F2AB9">
      <w:pPr>
        <w:spacing w:after="0"/>
      </w:pPr>
    </w:p>
    <w:p w:rsidR="000F2AB9" w:rsidRDefault="000F2AB9" w:rsidP="000F2AB9">
      <w:pPr>
        <w:spacing w:after="0"/>
      </w:pPr>
    </w:p>
    <w:p w:rsidR="000F2AB9" w:rsidRDefault="000F2AB9" w:rsidP="000F2AB9">
      <w:pPr>
        <w:spacing w:after="0"/>
      </w:pPr>
    </w:p>
    <w:p w:rsidR="000F2AB9" w:rsidRDefault="000F2AB9" w:rsidP="000F2AB9">
      <w:pPr>
        <w:spacing w:after="0"/>
      </w:pPr>
      <w:r>
        <w:t>Day 2 Notes:</w:t>
      </w:r>
    </w:p>
    <w:p w:rsidR="000F2AB9" w:rsidRDefault="000F2AB9" w:rsidP="000F2AB9">
      <w:pPr>
        <w:spacing w:after="0"/>
      </w:pPr>
    </w:p>
    <w:p w:rsidR="00195A9E" w:rsidRPr="00195A9E" w:rsidRDefault="00195A9E" w:rsidP="00195A9E">
      <w:pPr>
        <w:spacing w:after="0" w:line="216" w:lineRule="auto"/>
        <w:rPr>
          <w:rFonts w:eastAsia="Times New Roman"/>
        </w:rPr>
      </w:pPr>
      <w:r w:rsidRPr="00195A9E">
        <w:rPr>
          <w:rFonts w:hAnsi="Calibri"/>
          <w:color w:val="000000" w:themeColor="text1"/>
          <w:kern w:val="24"/>
        </w:rPr>
        <w:t>Review Formative Assessment</w:t>
      </w:r>
    </w:p>
    <w:p w:rsidR="000F2AB9" w:rsidRDefault="000F2AB9" w:rsidP="000F2AB9">
      <w:pPr>
        <w:spacing w:after="0"/>
      </w:pPr>
    </w:p>
    <w:p w:rsidR="000F2AB9" w:rsidRDefault="000F2AB9" w:rsidP="000F2AB9">
      <w:pPr>
        <w:spacing w:after="0"/>
      </w:pPr>
    </w:p>
    <w:p w:rsidR="000F2AB9" w:rsidRDefault="000F2AB9" w:rsidP="000F2AB9">
      <w:pPr>
        <w:spacing w:after="0"/>
      </w:pPr>
    </w:p>
    <w:p w:rsidR="00195A9E" w:rsidRDefault="00195A9E" w:rsidP="00195A9E">
      <w:pPr>
        <w:spacing w:after="0" w:line="216" w:lineRule="auto"/>
        <w:rPr>
          <w:rFonts w:hAnsi="Calibri"/>
          <w:color w:val="000000" w:themeColor="text1"/>
          <w:kern w:val="24"/>
        </w:rPr>
      </w:pPr>
    </w:p>
    <w:p w:rsidR="00195A9E" w:rsidRDefault="00195A9E" w:rsidP="00195A9E">
      <w:pPr>
        <w:spacing w:after="0" w:line="216" w:lineRule="auto"/>
        <w:rPr>
          <w:rFonts w:hAnsi="Calibri"/>
          <w:color w:val="000000" w:themeColor="text1"/>
          <w:kern w:val="24"/>
        </w:rPr>
      </w:pPr>
    </w:p>
    <w:p w:rsidR="00195A9E" w:rsidRDefault="00195A9E" w:rsidP="00195A9E">
      <w:pPr>
        <w:spacing w:after="0" w:line="216" w:lineRule="auto"/>
        <w:rPr>
          <w:rFonts w:hAnsi="Calibri"/>
          <w:color w:val="000000" w:themeColor="text1"/>
          <w:kern w:val="24"/>
        </w:rPr>
      </w:pPr>
    </w:p>
    <w:p w:rsidR="00195A9E" w:rsidRPr="00195A9E" w:rsidRDefault="00195A9E" w:rsidP="00195A9E">
      <w:pPr>
        <w:spacing w:after="0" w:line="216" w:lineRule="auto"/>
        <w:rPr>
          <w:rFonts w:eastAsia="Times New Roman"/>
        </w:rPr>
      </w:pPr>
      <w:r w:rsidRPr="00195A9E">
        <w:rPr>
          <w:rFonts w:hAnsi="Calibri"/>
          <w:color w:val="000000" w:themeColor="text1"/>
          <w:kern w:val="24"/>
        </w:rPr>
        <w:t>Review Format of Concept Development Lesson</w:t>
      </w:r>
    </w:p>
    <w:p w:rsidR="000F2AB9" w:rsidRDefault="000F2AB9" w:rsidP="000F2AB9">
      <w:pPr>
        <w:spacing w:after="0"/>
      </w:pPr>
    </w:p>
    <w:p w:rsidR="000F2AB9" w:rsidRDefault="000F2AB9" w:rsidP="000F2AB9">
      <w:pPr>
        <w:spacing w:after="0"/>
      </w:pPr>
    </w:p>
    <w:p w:rsidR="000F2AB9" w:rsidRDefault="000F2AB9" w:rsidP="000F2AB9">
      <w:pPr>
        <w:spacing w:after="0"/>
      </w:pPr>
    </w:p>
    <w:p w:rsidR="000F2AB9" w:rsidRDefault="000F2AB9" w:rsidP="000F2AB9">
      <w:pPr>
        <w:spacing w:after="0"/>
      </w:pPr>
    </w:p>
    <w:p w:rsidR="000F2AB9" w:rsidRDefault="000F2AB9" w:rsidP="000F2AB9">
      <w:pPr>
        <w:spacing w:after="0"/>
      </w:pPr>
    </w:p>
    <w:p w:rsidR="000F2AB9" w:rsidRDefault="00195A9E" w:rsidP="000F2AB9">
      <w:pPr>
        <w:spacing w:after="0"/>
        <w:rPr>
          <w:rFonts w:hAnsi="Calibri"/>
          <w:color w:val="000000" w:themeColor="text1"/>
          <w:kern w:val="24"/>
        </w:rPr>
      </w:pPr>
      <w:r w:rsidRPr="000F2AB9">
        <w:rPr>
          <w:rFonts w:hAnsi="Calibri"/>
          <w:color w:val="000000" w:themeColor="text1"/>
          <w:kern w:val="24"/>
        </w:rPr>
        <w:t>Complete Problem Solving Lesson</w:t>
      </w:r>
    </w:p>
    <w:p w:rsidR="00195A9E" w:rsidRDefault="00195A9E" w:rsidP="000F2AB9">
      <w:pPr>
        <w:spacing w:after="0"/>
        <w:rPr>
          <w:rFonts w:hAnsi="Calibri"/>
          <w:color w:val="000000" w:themeColor="text1"/>
          <w:kern w:val="24"/>
        </w:rPr>
      </w:pPr>
    </w:p>
    <w:p w:rsidR="00195A9E" w:rsidRDefault="00195A9E" w:rsidP="000F2AB9">
      <w:pPr>
        <w:spacing w:after="0"/>
        <w:rPr>
          <w:rFonts w:hAnsi="Calibri"/>
          <w:color w:val="000000" w:themeColor="text1"/>
          <w:kern w:val="24"/>
        </w:rPr>
      </w:pPr>
    </w:p>
    <w:p w:rsidR="00195A9E" w:rsidRDefault="00195A9E" w:rsidP="000F2AB9">
      <w:pPr>
        <w:spacing w:after="0"/>
        <w:rPr>
          <w:rFonts w:hAnsi="Calibri"/>
          <w:color w:val="000000" w:themeColor="text1"/>
          <w:kern w:val="24"/>
        </w:rPr>
      </w:pPr>
    </w:p>
    <w:p w:rsidR="00195A9E" w:rsidRDefault="00195A9E" w:rsidP="000F2AB9">
      <w:pPr>
        <w:spacing w:after="0"/>
        <w:rPr>
          <w:rFonts w:hAnsi="Calibri"/>
          <w:color w:val="000000" w:themeColor="text1"/>
          <w:kern w:val="24"/>
        </w:rPr>
      </w:pPr>
    </w:p>
    <w:p w:rsidR="00195A9E" w:rsidRDefault="00195A9E" w:rsidP="000F2AB9">
      <w:pPr>
        <w:spacing w:after="0"/>
        <w:rPr>
          <w:rFonts w:hAnsi="Calibri"/>
          <w:color w:val="000000" w:themeColor="text1"/>
          <w:kern w:val="24"/>
        </w:rPr>
      </w:pPr>
    </w:p>
    <w:p w:rsidR="00195A9E" w:rsidRDefault="00195A9E" w:rsidP="000F2AB9">
      <w:pPr>
        <w:spacing w:after="0"/>
        <w:rPr>
          <w:rFonts w:hAnsi="Calibri"/>
          <w:color w:val="000000" w:themeColor="text1"/>
          <w:kern w:val="24"/>
        </w:rPr>
      </w:pPr>
    </w:p>
    <w:p w:rsidR="00195A9E" w:rsidRDefault="00195A9E" w:rsidP="000F2AB9">
      <w:pPr>
        <w:spacing w:after="0"/>
        <w:rPr>
          <w:rFonts w:hAnsi="Calibri"/>
          <w:color w:val="000000" w:themeColor="text1"/>
          <w:kern w:val="24"/>
        </w:rPr>
      </w:pPr>
    </w:p>
    <w:p w:rsidR="00195A9E" w:rsidRDefault="00195A9E" w:rsidP="000F2AB9">
      <w:pPr>
        <w:spacing w:after="0"/>
        <w:rPr>
          <w:rFonts w:hAnsi="Calibri"/>
          <w:color w:val="000000" w:themeColor="text1"/>
          <w:kern w:val="24"/>
        </w:rPr>
      </w:pPr>
    </w:p>
    <w:p w:rsidR="00195A9E" w:rsidRPr="00195A9E" w:rsidRDefault="00195A9E" w:rsidP="00195A9E">
      <w:pPr>
        <w:spacing w:after="0" w:line="216" w:lineRule="auto"/>
        <w:rPr>
          <w:rFonts w:eastAsia="Times New Roman"/>
        </w:rPr>
      </w:pPr>
      <w:r w:rsidRPr="00195A9E">
        <w:rPr>
          <w:rFonts w:hAnsi="Calibri"/>
          <w:color w:val="000000" w:themeColor="text1"/>
          <w:kern w:val="24"/>
        </w:rPr>
        <w:t>Identifying student misconceptions and identify feedback that moves learning forward</w:t>
      </w:r>
    </w:p>
    <w:p w:rsidR="00195A9E" w:rsidRDefault="00195A9E" w:rsidP="000F2AB9">
      <w:pPr>
        <w:spacing w:after="0"/>
        <w:rPr>
          <w:rFonts w:hAnsi="Calibri"/>
          <w:color w:val="000000" w:themeColor="text1"/>
          <w:kern w:val="24"/>
        </w:rPr>
      </w:pPr>
    </w:p>
    <w:p w:rsidR="00195A9E" w:rsidRDefault="00195A9E" w:rsidP="000F2AB9">
      <w:pPr>
        <w:spacing w:after="0"/>
        <w:rPr>
          <w:rFonts w:hAnsi="Calibri"/>
          <w:color w:val="000000" w:themeColor="text1"/>
          <w:kern w:val="24"/>
        </w:rPr>
      </w:pPr>
    </w:p>
    <w:p w:rsidR="00195A9E" w:rsidRDefault="00195A9E" w:rsidP="000F2AB9">
      <w:pPr>
        <w:spacing w:after="0"/>
        <w:rPr>
          <w:rFonts w:hAnsi="Calibri"/>
          <w:color w:val="000000" w:themeColor="text1"/>
          <w:kern w:val="24"/>
        </w:rPr>
      </w:pPr>
    </w:p>
    <w:p w:rsidR="00195A9E" w:rsidRDefault="00195A9E" w:rsidP="000F2AB9">
      <w:pPr>
        <w:spacing w:after="0"/>
      </w:pPr>
    </w:p>
    <w:p w:rsidR="000F2AB9" w:rsidRDefault="000F2AB9" w:rsidP="000F2AB9">
      <w:pPr>
        <w:spacing w:after="0"/>
      </w:pPr>
    </w:p>
    <w:p w:rsidR="000F2AB9" w:rsidRDefault="000F2AB9" w:rsidP="000F2AB9">
      <w:pPr>
        <w:spacing w:after="0"/>
      </w:pPr>
    </w:p>
    <w:p w:rsidR="000F2AB9" w:rsidRDefault="000F2AB9" w:rsidP="000F2AB9">
      <w:pPr>
        <w:spacing w:after="0"/>
      </w:pPr>
    </w:p>
    <w:p w:rsidR="00195A9E" w:rsidRPr="00195A9E" w:rsidRDefault="00195A9E" w:rsidP="00195A9E">
      <w:pPr>
        <w:rPr>
          <w:rFonts w:eastAsia="Times New Roman"/>
        </w:rPr>
      </w:pPr>
      <w:r w:rsidRPr="00195A9E">
        <w:rPr>
          <w:rFonts w:eastAsia="Times New Roman"/>
        </w:rPr>
        <w:t>Identify and plan a lesson to implement before</w:t>
      </w:r>
    </w:p>
    <w:p w:rsidR="000F2AB9" w:rsidRDefault="000F2AB9" w:rsidP="000F2AB9">
      <w:pPr>
        <w:spacing w:after="0"/>
      </w:pPr>
    </w:p>
    <w:p w:rsidR="000F2AB9" w:rsidRDefault="000F2AB9" w:rsidP="000F2AB9">
      <w:pPr>
        <w:spacing w:after="0"/>
      </w:pPr>
    </w:p>
    <w:p w:rsidR="000F2AB9" w:rsidRDefault="000F2AB9" w:rsidP="000F2AB9">
      <w:pPr>
        <w:spacing w:after="0"/>
      </w:pPr>
    </w:p>
    <w:p w:rsidR="000F2AB9" w:rsidRDefault="000F2AB9" w:rsidP="000F2AB9">
      <w:pPr>
        <w:spacing w:after="0"/>
      </w:pPr>
    </w:p>
    <w:p w:rsidR="000F2AB9" w:rsidRPr="000F2AB9" w:rsidRDefault="000F2AB9" w:rsidP="000F2AB9">
      <w:pPr>
        <w:numPr>
          <w:ilvl w:val="0"/>
          <w:numId w:val="2"/>
        </w:numPr>
        <w:spacing w:after="0"/>
        <w:ind w:left="360"/>
      </w:pPr>
      <w:r w:rsidRPr="000F2AB9">
        <w:t>How can I help teachers after we train them in MDC?</w:t>
      </w:r>
    </w:p>
    <w:p w:rsidR="000F2AB9" w:rsidRPr="000F2AB9" w:rsidRDefault="000F2AB9" w:rsidP="000F2AB9">
      <w:pPr>
        <w:pStyle w:val="ListParagraph"/>
        <w:spacing w:after="0"/>
        <w:ind w:left="360"/>
      </w:pPr>
    </w:p>
    <w:p w:rsidR="006F302F" w:rsidRPr="00195A9E" w:rsidRDefault="00195A9E" w:rsidP="00195A9E">
      <w:pPr>
        <w:numPr>
          <w:ilvl w:val="0"/>
          <w:numId w:val="7"/>
        </w:numPr>
        <w:spacing w:after="0"/>
      </w:pPr>
      <w:r w:rsidRPr="00195A9E">
        <w:t>Help teachers get resources ready for their first implementation</w:t>
      </w:r>
    </w:p>
    <w:p w:rsidR="006F302F" w:rsidRPr="00195A9E" w:rsidRDefault="00195A9E" w:rsidP="00195A9E">
      <w:pPr>
        <w:numPr>
          <w:ilvl w:val="0"/>
          <w:numId w:val="7"/>
        </w:numPr>
        <w:spacing w:after="0"/>
      </w:pPr>
      <w:r w:rsidRPr="00195A9E">
        <w:t>Try to meet with the teachers after they have students complete pre-assessment to work on grouping/misconceptions/feedback questions</w:t>
      </w:r>
    </w:p>
    <w:p w:rsidR="006F302F" w:rsidRPr="00195A9E" w:rsidRDefault="00195A9E" w:rsidP="00195A9E">
      <w:pPr>
        <w:numPr>
          <w:ilvl w:val="0"/>
          <w:numId w:val="7"/>
        </w:numPr>
        <w:spacing w:after="0"/>
      </w:pPr>
      <w:r w:rsidRPr="00195A9E">
        <w:t>Try to be present with teachers the day they implement first MDC lesson</w:t>
      </w:r>
    </w:p>
    <w:p w:rsidR="006F302F" w:rsidRPr="00195A9E" w:rsidRDefault="00195A9E" w:rsidP="00195A9E">
      <w:pPr>
        <w:numPr>
          <w:ilvl w:val="0"/>
          <w:numId w:val="7"/>
        </w:numPr>
        <w:spacing w:after="0"/>
      </w:pPr>
      <w:r w:rsidRPr="00195A9E">
        <w:t>Offer time to debrief with teachers after they implement first lessons</w:t>
      </w:r>
    </w:p>
    <w:p w:rsidR="000F2AB9" w:rsidRDefault="000F2AB9" w:rsidP="000F2AB9">
      <w:pPr>
        <w:spacing w:after="0"/>
      </w:pPr>
    </w:p>
    <w:p w:rsidR="00195A9E" w:rsidRDefault="00195A9E" w:rsidP="000F2AB9">
      <w:pPr>
        <w:spacing w:after="0"/>
      </w:pPr>
    </w:p>
    <w:p w:rsidR="00195A9E" w:rsidRDefault="00195A9E" w:rsidP="000F2AB9">
      <w:pPr>
        <w:spacing w:after="0"/>
      </w:pPr>
      <w:r>
        <w:t>Resources:</w:t>
      </w:r>
    </w:p>
    <w:p w:rsidR="00195A9E" w:rsidRDefault="00195A9E" w:rsidP="00195A9E">
      <w:pPr>
        <w:tabs>
          <w:tab w:val="left" w:pos="360"/>
        </w:tabs>
      </w:pPr>
      <w:r>
        <w:t xml:space="preserve">Principles to Actions: Ensuring Mathematical Success </w:t>
      </w:r>
      <w:proofErr w:type="gramStart"/>
      <w:r>
        <w:t>For</w:t>
      </w:r>
      <w:proofErr w:type="gramEnd"/>
      <w:r>
        <w:t xml:space="preserve"> All, NCTM, 2014</w:t>
      </w:r>
    </w:p>
    <w:p w:rsidR="00195A9E" w:rsidRDefault="00195A9E" w:rsidP="00195A9E">
      <w:pPr>
        <w:tabs>
          <w:tab w:val="left" w:pos="360"/>
        </w:tabs>
      </w:pPr>
      <w:r>
        <w:t>Embedded Formative Assessment, Dylan Williams, 2011</w:t>
      </w:r>
    </w:p>
    <w:p w:rsidR="00195A9E" w:rsidRDefault="00195A9E" w:rsidP="000F2AB9">
      <w:pPr>
        <w:spacing w:after="0"/>
      </w:pPr>
    </w:p>
    <w:sectPr w:rsidR="00195A9E" w:rsidSect="000F2AB9">
      <w:pgSz w:w="12240" w:h="15840"/>
      <w:pgMar w:top="475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B1B"/>
    <w:multiLevelType w:val="hybridMultilevel"/>
    <w:tmpl w:val="68482698"/>
    <w:lvl w:ilvl="0" w:tplc="D87EE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88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66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CB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CA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8B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EE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C9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C0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D23FDA"/>
    <w:multiLevelType w:val="hybridMultilevel"/>
    <w:tmpl w:val="C77C72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6907"/>
    <w:multiLevelType w:val="hybridMultilevel"/>
    <w:tmpl w:val="EF9E25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43259"/>
    <w:multiLevelType w:val="hybridMultilevel"/>
    <w:tmpl w:val="7FB00342"/>
    <w:lvl w:ilvl="0" w:tplc="447CA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F00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067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E9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E6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66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C9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0C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4E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911E9F"/>
    <w:multiLevelType w:val="hybridMultilevel"/>
    <w:tmpl w:val="F53CBB54"/>
    <w:lvl w:ilvl="0" w:tplc="144E6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F4A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81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64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88A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41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7E5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AA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20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4A2482"/>
    <w:multiLevelType w:val="hybridMultilevel"/>
    <w:tmpl w:val="99A49E22"/>
    <w:lvl w:ilvl="0" w:tplc="EAD44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6E5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EE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22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327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A9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FE4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268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AE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0F5789"/>
    <w:multiLevelType w:val="hybridMultilevel"/>
    <w:tmpl w:val="C38EBAFA"/>
    <w:lvl w:ilvl="0" w:tplc="BD7CE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7E0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E9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02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662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EB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0F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92C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0C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A844B5"/>
    <w:multiLevelType w:val="hybridMultilevel"/>
    <w:tmpl w:val="4EE401BE"/>
    <w:lvl w:ilvl="0" w:tplc="457E5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D4C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A8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C28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48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89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65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6B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02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2AB9"/>
    <w:rsid w:val="000C1044"/>
    <w:rsid w:val="000F2AB9"/>
    <w:rsid w:val="00195A9E"/>
    <w:rsid w:val="004F08C1"/>
    <w:rsid w:val="004F1C63"/>
    <w:rsid w:val="0059469A"/>
    <w:rsid w:val="00600C12"/>
    <w:rsid w:val="006F302F"/>
    <w:rsid w:val="008753DF"/>
    <w:rsid w:val="00A14E95"/>
    <w:rsid w:val="00B66C47"/>
    <w:rsid w:val="00CB7C68"/>
    <w:rsid w:val="00E0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C78FDEC"/>
  <w15:docId w15:val="{D093EAD9-ECDF-4E63-99C9-9ABC4114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0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A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2A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2A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1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6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8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9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hegoldenclassroom.weebly.com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visnick@cvccworks.edu" TargetMode="External"/><Relationship Id="rId5" Type="http://schemas.openxmlformats.org/officeDocument/2006/relationships/hyperlink" Target="mailto:KathrynMGolde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Graham</dc:creator>
  <cp:lastModifiedBy>Kate Golden</cp:lastModifiedBy>
  <cp:revision>7</cp:revision>
  <cp:lastPrinted>2018-06-19T18:03:00Z</cp:lastPrinted>
  <dcterms:created xsi:type="dcterms:W3CDTF">2016-07-11T15:45:00Z</dcterms:created>
  <dcterms:modified xsi:type="dcterms:W3CDTF">2018-06-19T18:40:00Z</dcterms:modified>
</cp:coreProperties>
</file>